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Discourse community planning and mission statement model:</w:t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/>
      </w:pPr>
      <w:r w:rsidDel="00000000" w:rsidR="00000000" w:rsidRPr="00000000">
        <w:rPr>
          <w:rtl w:val="0"/>
        </w:rPr>
        <w:t xml:space="preserve">Community service group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720" w:hanging="360"/>
      </w:pPr>
      <w:r w:rsidDel="00000000" w:rsidR="00000000" w:rsidRPr="00000000">
        <w:rPr>
          <w:i w:val="1"/>
          <w:rtl w:val="0"/>
        </w:rPr>
        <w:t xml:space="preserve">Common Goals:</w:t>
      </w:r>
      <w:r w:rsidDel="00000000" w:rsidR="00000000" w:rsidRPr="00000000">
        <w:rPr>
          <w:rtl w:val="0"/>
        </w:rPr>
        <w:t xml:space="preserve"> engage members of our city/neighborhood/school in developing a recycling program as part of a general sustainability initiative.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</w:pPr>
      <w:r w:rsidDel="00000000" w:rsidR="00000000" w:rsidRPr="00000000">
        <w:rPr>
          <w:i w:val="1"/>
          <w:rtl w:val="0"/>
        </w:rPr>
        <w:t xml:space="preserve">Values:</w:t>
      </w:r>
      <w:r w:rsidDel="00000000" w:rsidR="00000000" w:rsidRPr="00000000">
        <w:rPr>
          <w:rtl w:val="0"/>
        </w:rPr>
        <w:t xml:space="preserve"> helping others, training others in organizing to improve their community, improving the environment, practicing good economics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  <w:rPr>
          <w:i w:val="1"/>
        </w:rPr>
      </w:pPr>
      <w:r w:rsidDel="00000000" w:rsidR="00000000" w:rsidRPr="00000000">
        <w:rPr>
          <w:i w:val="1"/>
          <w:rtl w:val="0"/>
        </w:rPr>
        <w:t xml:space="preserve">Specialized vocabulary: </w:t>
      </w:r>
      <w:r w:rsidDel="00000000" w:rsidR="00000000" w:rsidRPr="00000000">
        <w:rPr>
          <w:rtl w:val="0"/>
        </w:rPr>
        <w:t xml:space="preserve">sustainable practice, external costs, agentic action, primary, secondary, and tertiary recycling, hazardous materials. 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</w:pPr>
      <w:r w:rsidDel="00000000" w:rsidR="00000000" w:rsidRPr="00000000">
        <w:rPr>
          <w:i w:val="1"/>
          <w:rtl w:val="0"/>
        </w:rPr>
        <w:t xml:space="preserve">Genres of communication</w:t>
      </w:r>
      <w:r w:rsidDel="00000000" w:rsidR="00000000" w:rsidRPr="00000000">
        <w:rPr>
          <w:rtl w:val="0"/>
        </w:rPr>
        <w:t xml:space="preserve">: Morning meetings and evening debriefings, Slack, emails to the community being served. 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