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Writing prompts and assignments</w:t>
      </w:r>
    </w:p>
    <w:p w:rsidR="00000000" w:rsidDel="00000000" w:rsidP="00000000" w:rsidRDefault="00000000" w:rsidRPr="00000000" w14:paraId="00000002">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As you begin your study abroad experience, what are you looking forward to and what are you anxious about?</w:t>
      </w:r>
    </w:p>
    <w:p w:rsidR="00000000" w:rsidDel="00000000" w:rsidP="00000000" w:rsidRDefault="00000000" w:rsidRPr="00000000" w14:paraId="00000003">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What practical information did you learn today that might benefit others in the group?</w:t>
      </w:r>
    </w:p>
    <w:p w:rsidR="00000000" w:rsidDel="00000000" w:rsidP="00000000" w:rsidRDefault="00000000" w:rsidRPr="00000000" w14:paraId="00000004">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What practical local language did you learn? </w:t>
      </w:r>
    </w:p>
    <w:p w:rsidR="00000000" w:rsidDel="00000000" w:rsidP="00000000" w:rsidRDefault="00000000" w:rsidRPr="00000000" w14:paraId="00000005">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During your first few days in xxx, what distinctive traits have you noticed in the native-born people you’ve talked to?</w:t>
      </w:r>
    </w:p>
    <w:p w:rsidR="00000000" w:rsidDel="00000000" w:rsidP="00000000" w:rsidRDefault="00000000" w:rsidRPr="00000000" w14:paraId="00000006">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How is the food different than what you’re used to?</w:t>
      </w:r>
    </w:p>
    <w:p w:rsidR="00000000" w:rsidDel="00000000" w:rsidP="00000000" w:rsidRDefault="00000000" w:rsidRPr="00000000" w14:paraId="00000007">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What smells are new to you? </w:t>
      </w:r>
    </w:p>
    <w:p w:rsidR="00000000" w:rsidDel="00000000" w:rsidP="00000000" w:rsidRDefault="00000000" w:rsidRPr="00000000" w14:paraId="00000008">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Travelers go through stages—thrilled by differences they see in the people and places they travel through, experiencing homesickness, and becoming used to the differences and the novelty. Where are you at in terms of these stages and how do you think you’ll move through these stages?</w:t>
      </w:r>
    </w:p>
    <w:p w:rsidR="00000000" w:rsidDel="00000000" w:rsidP="00000000" w:rsidRDefault="00000000" w:rsidRPr="00000000" w14:paraId="00000009">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Write a couple of notes about the history of this church (or other building or site) and then meditate on some element of that history.</w:t>
      </w:r>
    </w:p>
    <w:p w:rsidR="00000000" w:rsidDel="00000000" w:rsidP="00000000" w:rsidRDefault="00000000" w:rsidRPr="00000000" w14:paraId="0000000A">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Describe five conversations you’ve had today with local people.</w:t>
      </w:r>
    </w:p>
    <w:p w:rsidR="00000000" w:rsidDel="00000000" w:rsidP="00000000" w:rsidRDefault="00000000" w:rsidRPr="00000000" w14:paraId="0000000B">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What new words did you learn today? How do those words typify the culture of this place?</w:t>
      </w:r>
    </w:p>
    <w:p w:rsidR="00000000" w:rsidDel="00000000" w:rsidP="00000000" w:rsidRDefault="00000000" w:rsidRPr="00000000" w14:paraId="0000000C">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For the next hour find a place where you can sit and watch people. Describe what you see and then reflect on what you wrote.</w:t>
      </w:r>
    </w:p>
    <w:p w:rsidR="00000000" w:rsidDel="00000000" w:rsidP="00000000" w:rsidRDefault="00000000" w:rsidRPr="00000000" w14:paraId="0000000D">
      <w:pPr>
        <w:pageBreakBefore w:val="0"/>
        <w:numPr>
          <w:ilvl w:val="0"/>
          <w:numId w:val="1"/>
        </w:numPr>
        <w:shd w:fill="ffffff" w:val="clear"/>
        <w:spacing w:after="0" w:afterAutospacing="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Respond to a story you read in a paper or online newspaper.</w:t>
      </w:r>
    </w:p>
    <w:p w:rsidR="00000000" w:rsidDel="00000000" w:rsidP="00000000" w:rsidRDefault="00000000" w:rsidRPr="00000000" w14:paraId="0000000E">
      <w:pPr>
        <w:pageBreakBefore w:val="0"/>
        <w:numPr>
          <w:ilvl w:val="0"/>
          <w:numId w:val="1"/>
        </w:numPr>
        <w:shd w:fill="ffffff" w:val="clear"/>
        <w:spacing w:after="160" w:lineRule="auto"/>
        <w:ind w:left="720" w:hanging="36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What political or social events have you noticed in the past few days? Reflect on the differences between how Americans and natives would view those events.</w:t>
      </w:r>
      <w:r w:rsidDel="00000000" w:rsidR="00000000" w:rsidRPr="00000000">
        <w:rPr>
          <w:rtl w:val="0"/>
        </w:rPr>
      </w:r>
    </w:p>
    <w:p w:rsidR="00000000" w:rsidDel="00000000" w:rsidP="00000000" w:rsidRDefault="00000000" w:rsidRPr="00000000" w14:paraId="0000000F">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