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A35EEF" w:rsidRDefault="0071705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Create a journal writing exercise for an experiential class or program.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02" w14:textId="77777777" w:rsidR="00A35EEF" w:rsidRDefault="0071705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Integrating writing into an experiential program happens on many levels and involves complex decisions, but the kernel is a simple process:</w:t>
      </w:r>
    </w:p>
    <w:p w14:paraId="00000003" w14:textId="77777777" w:rsidR="00A35EEF" w:rsidRDefault="0071705D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Frame (establish intent)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by making clear how the experience and writing exercise both connect to program objectives.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04" w14:textId="59F84F29" w:rsidR="00A35EEF" w:rsidRDefault="0071705D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Engage in the </w:t>
      </w:r>
      <w:r w:rsidR="00D149AD">
        <w:rPr>
          <w:rFonts w:ascii="Times New Roman" w:eastAsia="Times New Roman" w:hAnsi="Times New Roman" w:cs="Times New Roman"/>
          <w:b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xperience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(a hike, lab experiment, visit to a study abroad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venue,  classroom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activity) </w:t>
      </w:r>
    </w:p>
    <w:p w14:paraId="00000005" w14:textId="2601AF0A" w:rsidR="00A35EEF" w:rsidRDefault="0071705D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Reflect by writing to a specific prompt </w:t>
      </w:r>
      <w:r>
        <w:rPr>
          <w:rFonts w:ascii="Times New Roman" w:eastAsia="Times New Roman" w:hAnsi="Times New Roman" w:cs="Times New Roman"/>
          <w:sz w:val="24"/>
          <w:szCs w:val="24"/>
        </w:rPr>
        <w:t>(“What do you think and feel about the experience” “What do you think it means to you?”</w:t>
      </w:r>
      <w:r w:rsidR="00D149AD">
        <w:rPr>
          <w:rFonts w:ascii="Times New Roman" w:eastAsia="Times New Roman" w:hAnsi="Times New Roman" w:cs="Times New Roman"/>
          <w:sz w:val="24"/>
          <w:szCs w:val="24"/>
        </w:rPr>
        <w:t>)</w:t>
      </w:r>
    </w:p>
    <w:p w14:paraId="00000006" w14:textId="77777777" w:rsidR="00A35EEF" w:rsidRDefault="0071705D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Integrate through discu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ssion. </w:t>
      </w:r>
      <w:r>
        <w:rPr>
          <w:rFonts w:ascii="Times New Roman" w:eastAsia="Times New Roman" w:hAnsi="Times New Roman" w:cs="Times New Roman"/>
          <w:sz w:val="24"/>
          <w:szCs w:val="24"/>
        </w:rPr>
        <w:t>Have students read what they wrote, give supportive feedback, and discuss the ideas that the students wrote about, showing how the writing connects to disciplinary, professional, and lifelong learning objectives.</w:t>
      </w:r>
    </w:p>
    <w:p w14:paraId="00000007" w14:textId="77777777" w:rsidR="00A35EEF" w:rsidRDefault="00A35EEF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A35EEF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230AA0"/>
    <w:multiLevelType w:val="multilevel"/>
    <w:tmpl w:val="92C8A6D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EEF"/>
    <w:rsid w:val="0071705D"/>
    <w:rsid w:val="00A35EEF"/>
    <w:rsid w:val="00D14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1B5E066"/>
  <w15:docId w15:val="{BD5D3128-D63D-D14D-8669-D4639FC58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John Bennion</cp:lastModifiedBy>
  <cp:revision>2</cp:revision>
  <dcterms:created xsi:type="dcterms:W3CDTF">2021-08-28T02:52:00Z</dcterms:created>
  <dcterms:modified xsi:type="dcterms:W3CDTF">2021-08-28T02:52:00Z</dcterms:modified>
</cp:coreProperties>
</file>