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130A94" w14:textId="77777777" w:rsidR="009408EA" w:rsidRPr="008D5C63" w:rsidRDefault="009408EA" w:rsidP="009408EA">
      <w:r>
        <w:rPr>
          <w:rFonts w:ascii="Times New Roman" w:eastAsia="Times New Roman" w:hAnsi="Times New Roman" w:cs="Times New Roman"/>
          <w:b/>
          <w:bCs/>
          <w:kern w:val="36"/>
          <w:sz w:val="36"/>
          <w:szCs w:val="36"/>
        </w:rPr>
        <w:t xml:space="preserve">Charlie Chaplin’s </w:t>
      </w:r>
      <w:r w:rsidRPr="00F54E76">
        <w:rPr>
          <w:rFonts w:ascii="Times New Roman" w:eastAsia="Times New Roman" w:hAnsi="Times New Roman" w:cs="Times New Roman"/>
          <w:b/>
          <w:bCs/>
          <w:i/>
          <w:iCs/>
          <w:kern w:val="36"/>
          <w:sz w:val="44"/>
          <w:szCs w:val="44"/>
        </w:rPr>
        <w:t>Modern Times</w:t>
      </w:r>
      <w:r w:rsidR="008D5C63">
        <w:rPr>
          <w:rFonts w:ascii="Times New Roman" w:eastAsia="Times New Roman" w:hAnsi="Times New Roman" w:cs="Times New Roman"/>
          <w:b/>
          <w:bCs/>
          <w:kern w:val="36"/>
          <w:sz w:val="36"/>
          <w:szCs w:val="36"/>
        </w:rPr>
        <w:t xml:space="preserve"> (1936) </w:t>
      </w:r>
    </w:p>
    <w:p w14:paraId="0C898F88" w14:textId="77777777" w:rsidR="008D5C63" w:rsidRDefault="009408EA" w:rsidP="009408EA">
      <w:pPr>
        <w:rPr>
          <w:rFonts w:ascii="Garamond" w:hAnsi="Garamond"/>
          <w:sz w:val="24"/>
          <w:szCs w:val="24"/>
        </w:rPr>
      </w:pPr>
      <w:r w:rsidRPr="008D5C63">
        <w:rPr>
          <w:rFonts w:ascii="Garamond" w:hAnsi="Garamond"/>
          <w:sz w:val="24"/>
          <w:szCs w:val="24"/>
        </w:rPr>
        <w:t xml:space="preserve">Read each of the questions below. Choose ONE from EACH section (one from </w:t>
      </w:r>
      <w:r w:rsidRPr="008D5C63">
        <w:rPr>
          <w:rFonts w:ascii="Garamond" w:hAnsi="Garamond"/>
          <w:i/>
          <w:iCs/>
          <w:sz w:val="24"/>
          <w:szCs w:val="24"/>
        </w:rPr>
        <w:t>Artistic Theory</w:t>
      </w:r>
      <w:r w:rsidRPr="008D5C63">
        <w:rPr>
          <w:rFonts w:ascii="Garamond" w:hAnsi="Garamond"/>
          <w:sz w:val="24"/>
          <w:szCs w:val="24"/>
        </w:rPr>
        <w:t xml:space="preserve"> and one from </w:t>
      </w:r>
      <w:r w:rsidRPr="008D5C63">
        <w:rPr>
          <w:rFonts w:ascii="Garamond" w:hAnsi="Garamond"/>
          <w:i/>
          <w:iCs/>
          <w:sz w:val="24"/>
          <w:szCs w:val="24"/>
        </w:rPr>
        <w:t>Artistic Craft</w:t>
      </w:r>
      <w:r w:rsidRPr="008D5C63">
        <w:rPr>
          <w:rFonts w:ascii="Garamond" w:hAnsi="Garamond"/>
          <w:sz w:val="24"/>
          <w:szCs w:val="24"/>
        </w:rPr>
        <w:t>) to which you will r</w:t>
      </w:r>
      <w:r w:rsidR="000B34AC">
        <w:rPr>
          <w:rFonts w:ascii="Garamond" w:hAnsi="Garamond"/>
          <w:sz w:val="24"/>
          <w:szCs w:val="24"/>
        </w:rPr>
        <w:t>espond</w:t>
      </w:r>
      <w:r w:rsidR="00240E62">
        <w:rPr>
          <w:rFonts w:ascii="Garamond" w:hAnsi="Garamond"/>
          <w:sz w:val="24"/>
          <w:szCs w:val="24"/>
        </w:rPr>
        <w:t xml:space="preserve"> on a separate piece of paper</w:t>
      </w:r>
      <w:r w:rsidR="000B34AC">
        <w:rPr>
          <w:rFonts w:ascii="Garamond" w:hAnsi="Garamond"/>
          <w:sz w:val="24"/>
          <w:szCs w:val="24"/>
        </w:rPr>
        <w:t xml:space="preserve"> after viewing the film</w:t>
      </w:r>
      <w:r w:rsidR="00240E62">
        <w:rPr>
          <w:rFonts w:ascii="Garamond" w:hAnsi="Garamond"/>
          <w:sz w:val="24"/>
          <w:szCs w:val="24"/>
        </w:rPr>
        <w:t xml:space="preserve">. </w:t>
      </w:r>
    </w:p>
    <w:p w14:paraId="14541DFE" w14:textId="77777777" w:rsidR="00240E62" w:rsidRPr="008D5C63" w:rsidRDefault="00240E62" w:rsidP="009408EA">
      <w:pPr>
        <w:rPr>
          <w:rFonts w:ascii="Garamond" w:hAnsi="Garamond"/>
          <w:sz w:val="24"/>
          <w:szCs w:val="24"/>
        </w:rPr>
      </w:pPr>
    </w:p>
    <w:p w14:paraId="7A0F4B9D" w14:textId="77777777" w:rsidR="009408EA" w:rsidRPr="000B34AC" w:rsidRDefault="009408EA" w:rsidP="009408EA">
      <w:pPr>
        <w:rPr>
          <w:rFonts w:ascii="Garamond" w:hAnsi="Garamond"/>
          <w:b/>
          <w:bCs/>
          <w:sz w:val="24"/>
          <w:szCs w:val="24"/>
        </w:rPr>
      </w:pPr>
      <w:r w:rsidRPr="000B34AC">
        <w:rPr>
          <w:rFonts w:ascii="Garamond" w:hAnsi="Garamond"/>
          <w:b/>
          <w:bCs/>
          <w:sz w:val="24"/>
          <w:szCs w:val="24"/>
        </w:rPr>
        <w:t>ARTISTIC THEORY</w:t>
      </w:r>
    </w:p>
    <w:p w14:paraId="37D4B963" w14:textId="77777777" w:rsidR="00727295" w:rsidRPr="008D5C63" w:rsidRDefault="009408EA" w:rsidP="008D5C63">
      <w:pPr>
        <w:pStyle w:val="ListParagraph"/>
        <w:numPr>
          <w:ilvl w:val="0"/>
          <w:numId w:val="4"/>
        </w:numPr>
        <w:rPr>
          <w:rFonts w:ascii="Garamond" w:hAnsi="Garamond"/>
          <w:sz w:val="24"/>
          <w:szCs w:val="24"/>
        </w:rPr>
      </w:pPr>
      <w:r w:rsidRPr="008D5C63">
        <w:rPr>
          <w:rFonts w:ascii="Garamond" w:hAnsi="Garamond"/>
          <w:b/>
          <w:bCs/>
          <w:sz w:val="24"/>
          <w:szCs w:val="24"/>
        </w:rPr>
        <w:t>Art as social/political commentary:</w:t>
      </w:r>
      <w:r w:rsidRPr="008D5C63">
        <w:rPr>
          <w:rFonts w:ascii="Garamond" w:hAnsi="Garamond"/>
          <w:sz w:val="24"/>
          <w:szCs w:val="24"/>
        </w:rPr>
        <w:t xml:space="preserve"> Some theorists believe art should never be created with the intent to make social or political commentary; some believe there is no way to </w:t>
      </w:r>
      <w:r w:rsidRPr="008D5C63">
        <w:rPr>
          <w:rFonts w:ascii="Garamond" w:hAnsi="Garamond"/>
          <w:i/>
          <w:iCs/>
          <w:sz w:val="24"/>
          <w:szCs w:val="24"/>
        </w:rPr>
        <w:t xml:space="preserve">avoid </w:t>
      </w:r>
      <w:r w:rsidRPr="008D5C63">
        <w:rPr>
          <w:rFonts w:ascii="Garamond" w:hAnsi="Garamond"/>
          <w:sz w:val="24"/>
          <w:szCs w:val="24"/>
        </w:rPr>
        <w:t xml:space="preserve">doing so in art, and others believe that art is the best possible vehicle for these very things. </w:t>
      </w:r>
      <w:r w:rsidRPr="008D5C63">
        <w:rPr>
          <w:rFonts w:ascii="Garamond" w:hAnsi="Garamond"/>
          <w:b/>
          <w:bCs/>
          <w:sz w:val="24"/>
          <w:szCs w:val="24"/>
        </w:rPr>
        <w:t xml:space="preserve">What do you personally believe about the power, limits, abilities, obligations, or “role” of art? What </w:t>
      </w:r>
      <w:r w:rsidRPr="008D5C63">
        <w:rPr>
          <w:rFonts w:ascii="Garamond" w:hAnsi="Garamond"/>
          <w:b/>
          <w:bCs/>
          <w:i/>
          <w:iCs/>
          <w:sz w:val="24"/>
          <w:szCs w:val="24"/>
        </w:rPr>
        <w:t>can</w:t>
      </w:r>
      <w:r w:rsidRPr="008D5C63">
        <w:rPr>
          <w:rFonts w:ascii="Garamond" w:hAnsi="Garamond"/>
          <w:b/>
          <w:bCs/>
          <w:sz w:val="24"/>
          <w:szCs w:val="24"/>
        </w:rPr>
        <w:t xml:space="preserve"> art do, and what </w:t>
      </w:r>
      <w:r w:rsidRPr="008D5C63">
        <w:rPr>
          <w:rFonts w:ascii="Garamond" w:hAnsi="Garamond"/>
          <w:b/>
          <w:bCs/>
          <w:i/>
          <w:iCs/>
          <w:sz w:val="24"/>
          <w:szCs w:val="24"/>
        </w:rPr>
        <w:t>should</w:t>
      </w:r>
      <w:r w:rsidRPr="008D5C63">
        <w:rPr>
          <w:rFonts w:ascii="Garamond" w:hAnsi="Garamond"/>
          <w:b/>
          <w:bCs/>
          <w:sz w:val="24"/>
          <w:szCs w:val="24"/>
        </w:rPr>
        <w:t xml:space="preserve"> art do? Connect your ideas to observable things in (or about) the film. </w:t>
      </w:r>
    </w:p>
    <w:p w14:paraId="76D8EA0C" w14:textId="77777777" w:rsidR="009408EA" w:rsidRDefault="009408EA" w:rsidP="008D5C63">
      <w:pPr>
        <w:pStyle w:val="ListParagraph"/>
        <w:ind w:left="771"/>
        <w:rPr>
          <w:rFonts w:ascii="Garamond" w:hAnsi="Garamond"/>
          <w:sz w:val="24"/>
          <w:szCs w:val="24"/>
        </w:rPr>
      </w:pPr>
    </w:p>
    <w:p w14:paraId="7A97BB74" w14:textId="77777777" w:rsidR="008D5C63" w:rsidRPr="008D5C63" w:rsidRDefault="008D5C63" w:rsidP="008D5C63">
      <w:pPr>
        <w:pStyle w:val="ListParagraph"/>
        <w:ind w:left="771"/>
        <w:rPr>
          <w:rFonts w:ascii="Garamond" w:hAnsi="Garamond"/>
          <w:sz w:val="24"/>
          <w:szCs w:val="24"/>
        </w:rPr>
      </w:pPr>
    </w:p>
    <w:p w14:paraId="29FF3CF7" w14:textId="77777777" w:rsidR="008D5C63" w:rsidRPr="008D5C63" w:rsidRDefault="008D5C63" w:rsidP="008D5C63">
      <w:pPr>
        <w:pStyle w:val="ListParagraph"/>
        <w:ind w:left="771"/>
        <w:rPr>
          <w:rFonts w:ascii="Garamond" w:hAnsi="Garamond"/>
          <w:sz w:val="24"/>
          <w:szCs w:val="24"/>
        </w:rPr>
      </w:pPr>
    </w:p>
    <w:p w14:paraId="3FD291E4" w14:textId="77777777" w:rsidR="009408EA" w:rsidRPr="008D5C63" w:rsidRDefault="009408EA" w:rsidP="008D5C63">
      <w:pPr>
        <w:pStyle w:val="ListParagraph"/>
        <w:numPr>
          <w:ilvl w:val="0"/>
          <w:numId w:val="4"/>
        </w:numPr>
        <w:rPr>
          <w:rFonts w:ascii="Garamond" w:hAnsi="Garamond"/>
          <w:sz w:val="24"/>
          <w:szCs w:val="24"/>
        </w:rPr>
      </w:pPr>
      <w:r w:rsidRPr="008D5C63">
        <w:rPr>
          <w:rFonts w:ascii="Garamond" w:hAnsi="Garamond"/>
          <w:b/>
          <w:bCs/>
          <w:sz w:val="24"/>
          <w:szCs w:val="24"/>
        </w:rPr>
        <w:t xml:space="preserve">Art as historical artifact: </w:t>
      </w:r>
      <w:r w:rsidRPr="008D5C63">
        <w:rPr>
          <w:rFonts w:ascii="Garamond" w:hAnsi="Garamond"/>
          <w:i/>
          <w:iCs/>
          <w:sz w:val="24"/>
          <w:szCs w:val="24"/>
        </w:rPr>
        <w:t>Modern Times</w:t>
      </w:r>
      <w:r w:rsidRPr="008D5C63">
        <w:rPr>
          <w:rFonts w:ascii="Garamond" w:hAnsi="Garamond"/>
          <w:sz w:val="24"/>
          <w:szCs w:val="24"/>
        </w:rPr>
        <w:t xml:space="preserve"> </w:t>
      </w:r>
      <w:r w:rsidR="008D5C63" w:rsidRPr="008D5C63">
        <w:rPr>
          <w:rFonts w:ascii="Garamond" w:hAnsi="Garamond"/>
          <w:sz w:val="24"/>
          <w:szCs w:val="24"/>
        </w:rPr>
        <w:t xml:space="preserve">has been recognized by experts in multiple disciplines as historically significant for the way it seemed to predictively address matters of technology, manufacturing, sociology, and economics. </w:t>
      </w:r>
      <w:r w:rsidR="008D5C63" w:rsidRPr="008D5C63">
        <w:rPr>
          <w:rFonts w:ascii="Garamond" w:hAnsi="Garamond"/>
          <w:b/>
          <w:bCs/>
          <w:sz w:val="24"/>
          <w:szCs w:val="24"/>
        </w:rPr>
        <w:t xml:space="preserve">In what ways can art—specifically </w:t>
      </w:r>
      <w:r w:rsidR="008D5C63" w:rsidRPr="008D5C63">
        <w:rPr>
          <w:rFonts w:ascii="Garamond" w:hAnsi="Garamond"/>
          <w:b/>
          <w:bCs/>
          <w:i/>
          <w:iCs/>
          <w:sz w:val="24"/>
          <w:szCs w:val="24"/>
        </w:rPr>
        <w:t xml:space="preserve">entertainment </w:t>
      </w:r>
      <w:r w:rsidR="008D5C63" w:rsidRPr="008D5C63">
        <w:rPr>
          <w:rFonts w:ascii="Garamond" w:hAnsi="Garamond"/>
          <w:b/>
          <w:bCs/>
          <w:sz w:val="24"/>
          <w:szCs w:val="24"/>
        </w:rPr>
        <w:t>art—be valuable as a historical artifact? What contemporary entertainment art can you foresee as becoming historically significant? Explain your ideas with support from the film.</w:t>
      </w:r>
      <w:r w:rsidR="008D5C63" w:rsidRPr="008D5C63">
        <w:rPr>
          <w:rFonts w:ascii="Garamond" w:hAnsi="Garamond"/>
          <w:sz w:val="24"/>
          <w:szCs w:val="24"/>
        </w:rPr>
        <w:t xml:space="preserve"> </w:t>
      </w:r>
    </w:p>
    <w:p w14:paraId="0C33C095" w14:textId="77777777" w:rsidR="009408EA" w:rsidRDefault="009408EA" w:rsidP="008D5C63">
      <w:pPr>
        <w:ind w:left="411"/>
        <w:rPr>
          <w:rFonts w:ascii="Garamond" w:hAnsi="Garamond"/>
          <w:sz w:val="24"/>
          <w:szCs w:val="24"/>
        </w:rPr>
      </w:pPr>
    </w:p>
    <w:p w14:paraId="386FC50F" w14:textId="77777777" w:rsidR="008D5C63" w:rsidRDefault="008D5C63" w:rsidP="008D5C63">
      <w:pPr>
        <w:ind w:left="411"/>
        <w:rPr>
          <w:rFonts w:ascii="Garamond" w:hAnsi="Garamond"/>
          <w:sz w:val="24"/>
          <w:szCs w:val="24"/>
        </w:rPr>
      </w:pPr>
    </w:p>
    <w:p w14:paraId="32E79B61" w14:textId="77777777" w:rsidR="008D5C63" w:rsidRPr="000B34AC" w:rsidRDefault="008D5C63" w:rsidP="008D5C63">
      <w:pPr>
        <w:rPr>
          <w:rFonts w:ascii="Garamond" w:hAnsi="Garamond"/>
          <w:b/>
          <w:bCs/>
          <w:sz w:val="24"/>
          <w:szCs w:val="24"/>
        </w:rPr>
      </w:pPr>
      <w:r w:rsidRPr="000B34AC">
        <w:rPr>
          <w:rFonts w:ascii="Garamond" w:hAnsi="Garamond"/>
          <w:b/>
          <w:bCs/>
          <w:sz w:val="24"/>
          <w:szCs w:val="24"/>
        </w:rPr>
        <w:t xml:space="preserve">ARTISTIC CRAFT </w:t>
      </w:r>
    </w:p>
    <w:p w14:paraId="7A40A44A" w14:textId="77777777" w:rsidR="008D5C63" w:rsidRPr="000B34AC" w:rsidRDefault="008D5C63" w:rsidP="000B34AC">
      <w:pPr>
        <w:pStyle w:val="ListParagraph"/>
        <w:numPr>
          <w:ilvl w:val="0"/>
          <w:numId w:val="1"/>
        </w:numPr>
        <w:rPr>
          <w:rFonts w:ascii="Garamond" w:hAnsi="Garamond"/>
          <w:b/>
          <w:bCs/>
          <w:sz w:val="24"/>
          <w:szCs w:val="24"/>
        </w:rPr>
      </w:pPr>
      <w:r>
        <w:rPr>
          <w:rFonts w:ascii="Garamond" w:hAnsi="Garamond"/>
          <w:b/>
          <w:bCs/>
          <w:sz w:val="24"/>
          <w:szCs w:val="24"/>
        </w:rPr>
        <w:t>Humor as vehicle for complex ideas</w:t>
      </w:r>
      <w:r w:rsidRPr="008D5C63">
        <w:rPr>
          <w:rFonts w:ascii="Garamond" w:hAnsi="Garamond"/>
          <w:b/>
          <w:bCs/>
          <w:sz w:val="24"/>
          <w:szCs w:val="24"/>
        </w:rPr>
        <w:t>:</w:t>
      </w:r>
      <w:r w:rsidR="000B34AC">
        <w:rPr>
          <w:rFonts w:ascii="Garamond" w:hAnsi="Garamond"/>
          <w:b/>
          <w:bCs/>
          <w:sz w:val="24"/>
          <w:szCs w:val="24"/>
        </w:rPr>
        <w:t xml:space="preserve"> </w:t>
      </w:r>
      <w:r w:rsidR="000B34AC" w:rsidRPr="000B34AC">
        <w:rPr>
          <w:rFonts w:ascii="Garamond" w:hAnsi="Garamond"/>
          <w:sz w:val="24"/>
          <w:szCs w:val="24"/>
        </w:rPr>
        <w:t>Chaplin’s e</w:t>
      </w:r>
      <w:r w:rsidR="000B34AC">
        <w:rPr>
          <w:rFonts w:ascii="Garamond" w:hAnsi="Garamond"/>
          <w:sz w:val="24"/>
          <w:szCs w:val="24"/>
        </w:rPr>
        <w:t xml:space="preserve">arliest silent films are generally categorized as “slapstick” comedies because of the abundant physical humor, even though many of them also addressed complicated social issues like poverty, class, injustice, war—but perhaps most of all, the private longings of the human heart. </w:t>
      </w:r>
      <w:r w:rsidR="000B34AC" w:rsidRPr="000B34AC">
        <w:rPr>
          <w:rFonts w:ascii="Garamond" w:hAnsi="Garamond"/>
          <w:b/>
          <w:bCs/>
          <w:sz w:val="24"/>
          <w:szCs w:val="24"/>
        </w:rPr>
        <w:t xml:space="preserve">What is humor’s power to communicate? </w:t>
      </w:r>
      <w:r w:rsidR="000B34AC">
        <w:rPr>
          <w:rFonts w:ascii="Garamond" w:hAnsi="Garamond"/>
          <w:b/>
          <w:bCs/>
          <w:sz w:val="24"/>
          <w:szCs w:val="24"/>
        </w:rPr>
        <w:t xml:space="preserve">When used </w:t>
      </w:r>
      <w:r w:rsidR="000B34AC" w:rsidRPr="000B34AC">
        <w:rPr>
          <w:rFonts w:ascii="Garamond" w:hAnsi="Garamond"/>
          <w:b/>
          <w:bCs/>
          <w:sz w:val="24"/>
          <w:szCs w:val="24"/>
        </w:rPr>
        <w:t>in a “serious” story</w:t>
      </w:r>
      <w:r w:rsidR="000B34AC">
        <w:rPr>
          <w:rFonts w:ascii="Garamond" w:hAnsi="Garamond"/>
          <w:b/>
          <w:bCs/>
          <w:sz w:val="24"/>
          <w:szCs w:val="24"/>
        </w:rPr>
        <w:t>, does humor com</w:t>
      </w:r>
      <w:r w:rsidR="000B34AC" w:rsidRPr="000B34AC">
        <w:rPr>
          <w:rFonts w:ascii="Garamond" w:hAnsi="Garamond"/>
          <w:b/>
          <w:bCs/>
          <w:sz w:val="24"/>
          <w:szCs w:val="24"/>
        </w:rPr>
        <w:t xml:space="preserve">e only at a price? Is Chaplin’s success exceptional, or have others succeeded in doing the same thing (can you offer examples)? </w:t>
      </w:r>
      <w:r w:rsidR="000B34AC">
        <w:rPr>
          <w:rFonts w:ascii="Garamond" w:hAnsi="Garamond"/>
          <w:b/>
          <w:bCs/>
          <w:sz w:val="24"/>
          <w:szCs w:val="24"/>
        </w:rPr>
        <w:t xml:space="preserve">What can or should humor do in a narrative? </w:t>
      </w:r>
    </w:p>
    <w:p w14:paraId="1CEB92BC" w14:textId="77777777" w:rsidR="008D5C63" w:rsidRPr="000B34AC" w:rsidRDefault="008D5C63" w:rsidP="008D5C63">
      <w:pPr>
        <w:pStyle w:val="ListParagraph"/>
        <w:ind w:left="771"/>
        <w:rPr>
          <w:rFonts w:ascii="Garamond" w:hAnsi="Garamond"/>
          <w:b/>
          <w:bCs/>
          <w:sz w:val="24"/>
          <w:szCs w:val="24"/>
        </w:rPr>
      </w:pPr>
    </w:p>
    <w:p w14:paraId="146906D9" w14:textId="77777777" w:rsidR="008D5C63" w:rsidRDefault="008D5C63" w:rsidP="008D5C63">
      <w:pPr>
        <w:pStyle w:val="ListParagraph"/>
        <w:ind w:left="771"/>
        <w:rPr>
          <w:rFonts w:ascii="Garamond" w:hAnsi="Garamond"/>
          <w:sz w:val="24"/>
          <w:szCs w:val="24"/>
        </w:rPr>
      </w:pPr>
    </w:p>
    <w:p w14:paraId="1C38706D" w14:textId="77777777" w:rsidR="008D5C63" w:rsidRPr="008D5C63" w:rsidRDefault="008D5C63" w:rsidP="008D5C63">
      <w:pPr>
        <w:pStyle w:val="ListParagraph"/>
        <w:ind w:left="771"/>
        <w:rPr>
          <w:rFonts w:ascii="Garamond" w:hAnsi="Garamond"/>
          <w:sz w:val="24"/>
          <w:szCs w:val="24"/>
        </w:rPr>
      </w:pPr>
    </w:p>
    <w:p w14:paraId="3C3DC4EA" w14:textId="77777777" w:rsidR="008D5C63" w:rsidRPr="008D5C63" w:rsidRDefault="008D5C63" w:rsidP="008D5C63">
      <w:pPr>
        <w:pStyle w:val="ListParagraph"/>
        <w:numPr>
          <w:ilvl w:val="0"/>
          <w:numId w:val="1"/>
        </w:numPr>
        <w:rPr>
          <w:rFonts w:ascii="Garamond" w:hAnsi="Garamond"/>
          <w:b/>
          <w:bCs/>
          <w:sz w:val="24"/>
          <w:szCs w:val="24"/>
        </w:rPr>
      </w:pPr>
      <w:r>
        <w:rPr>
          <w:rFonts w:ascii="Garamond" w:hAnsi="Garamond"/>
          <w:b/>
          <w:bCs/>
          <w:sz w:val="24"/>
          <w:szCs w:val="24"/>
        </w:rPr>
        <w:t>Music as narrative voice</w:t>
      </w:r>
      <w:r w:rsidRPr="008D5C63">
        <w:rPr>
          <w:rFonts w:ascii="Garamond" w:hAnsi="Garamond"/>
          <w:b/>
          <w:bCs/>
          <w:sz w:val="24"/>
          <w:szCs w:val="24"/>
        </w:rPr>
        <w:t>:</w:t>
      </w:r>
      <w:r>
        <w:rPr>
          <w:rFonts w:ascii="Garamond" w:hAnsi="Garamond"/>
          <w:b/>
          <w:bCs/>
          <w:sz w:val="24"/>
          <w:szCs w:val="24"/>
        </w:rPr>
        <w:t xml:space="preserve"> </w:t>
      </w:r>
      <w:r>
        <w:rPr>
          <w:rFonts w:ascii="Garamond" w:hAnsi="Garamond"/>
          <w:sz w:val="24"/>
          <w:szCs w:val="24"/>
        </w:rPr>
        <w:t xml:space="preserve"> Most people recognize Charlie Chaplin as a comic actor in silent films; some also know he wrote, directed, and produced most of his own films. What few people know is that he was also a composer who wrote the scores of almost all of his films, and </w:t>
      </w:r>
      <w:r w:rsidRPr="008D5C63">
        <w:rPr>
          <w:rFonts w:ascii="Garamond" w:hAnsi="Garamond"/>
          <w:i/>
          <w:iCs/>
          <w:sz w:val="24"/>
          <w:szCs w:val="24"/>
        </w:rPr>
        <w:t>Modern Times</w:t>
      </w:r>
      <w:r w:rsidRPr="008D5C63">
        <w:rPr>
          <w:rFonts w:ascii="Garamond" w:hAnsi="Garamond"/>
          <w:sz w:val="24"/>
          <w:szCs w:val="24"/>
        </w:rPr>
        <w:t xml:space="preserve"> </w:t>
      </w:r>
      <w:r>
        <w:rPr>
          <w:rFonts w:ascii="Garamond" w:hAnsi="Garamond"/>
          <w:sz w:val="24"/>
          <w:szCs w:val="24"/>
        </w:rPr>
        <w:t xml:space="preserve">is no exception. </w:t>
      </w:r>
      <w:r w:rsidRPr="008D5C63">
        <w:rPr>
          <w:rFonts w:ascii="Garamond" w:hAnsi="Garamond"/>
          <w:b/>
          <w:bCs/>
          <w:sz w:val="24"/>
          <w:szCs w:val="24"/>
        </w:rPr>
        <w:t>In what ways does the music of t</w:t>
      </w:r>
      <w:r>
        <w:rPr>
          <w:rFonts w:ascii="Garamond" w:hAnsi="Garamond"/>
          <w:b/>
          <w:bCs/>
          <w:sz w:val="24"/>
          <w:szCs w:val="24"/>
        </w:rPr>
        <w:t xml:space="preserve">he film serve the storytelling? Look for more than obvious answers. </w:t>
      </w:r>
    </w:p>
    <w:p w14:paraId="28B80B24" w14:textId="77777777" w:rsidR="008D5C63" w:rsidRPr="008D5C63" w:rsidRDefault="008D5C63" w:rsidP="008D5C63">
      <w:pPr>
        <w:ind w:left="411"/>
        <w:rPr>
          <w:rFonts w:ascii="Garamond" w:hAnsi="Garamond"/>
          <w:sz w:val="24"/>
          <w:szCs w:val="24"/>
        </w:rPr>
      </w:pPr>
    </w:p>
    <w:p w14:paraId="37903E84" w14:textId="77777777" w:rsidR="008D5C63" w:rsidRPr="008D5C63" w:rsidRDefault="008D5C63" w:rsidP="008D5C63">
      <w:pPr>
        <w:ind w:left="411"/>
        <w:rPr>
          <w:rFonts w:ascii="Garamond" w:hAnsi="Garamond"/>
          <w:sz w:val="24"/>
          <w:szCs w:val="24"/>
        </w:rPr>
      </w:pPr>
    </w:p>
    <w:sectPr w:rsidR="008D5C63" w:rsidRPr="008D5C63" w:rsidSect="009408E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Garamond">
    <w:altName w:val="Garamond"/>
    <w:panose1 w:val="02020404030301010803"/>
    <w:charset w:val="00"/>
    <w:family w:val="roman"/>
    <w:pitch w:val="variable"/>
    <w:sig w:usb0="00000287" w:usb1="00000002"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E3FD6"/>
    <w:multiLevelType w:val="hybridMultilevel"/>
    <w:tmpl w:val="DE4CA5AA"/>
    <w:lvl w:ilvl="0" w:tplc="0409000F">
      <w:start w:val="1"/>
      <w:numFmt w:val="decimal"/>
      <w:lvlText w:val="%1."/>
      <w:lvlJc w:val="left"/>
      <w:pPr>
        <w:ind w:left="771" w:hanging="360"/>
      </w:p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1" w15:restartNumberingAfterBreak="0">
    <w:nsid w:val="3D536498"/>
    <w:multiLevelType w:val="hybridMultilevel"/>
    <w:tmpl w:val="DB6AF372"/>
    <w:lvl w:ilvl="0" w:tplc="04090001">
      <w:start w:val="1"/>
      <w:numFmt w:val="bullet"/>
      <w:lvlText w:val=""/>
      <w:lvlJc w:val="left"/>
      <w:pPr>
        <w:ind w:left="771" w:hanging="360"/>
      </w:pPr>
      <w:rPr>
        <w:rFonts w:ascii="Symbol" w:hAnsi="Symbol" w:hint="default"/>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 w15:restartNumberingAfterBreak="0">
    <w:nsid w:val="729B628B"/>
    <w:multiLevelType w:val="hybridMultilevel"/>
    <w:tmpl w:val="9A040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2B221D"/>
    <w:multiLevelType w:val="hybridMultilevel"/>
    <w:tmpl w:val="22DA724C"/>
    <w:lvl w:ilvl="0" w:tplc="0409000F">
      <w:start w:val="1"/>
      <w:numFmt w:val="decimal"/>
      <w:lvlText w:val="%1."/>
      <w:lvlJc w:val="left"/>
      <w:pPr>
        <w:ind w:left="771" w:hanging="360"/>
      </w:p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08EA"/>
    <w:rsid w:val="000B34AC"/>
    <w:rsid w:val="00240E62"/>
    <w:rsid w:val="004912F4"/>
    <w:rsid w:val="006950B1"/>
    <w:rsid w:val="00727295"/>
    <w:rsid w:val="008D5C63"/>
    <w:rsid w:val="009408EA"/>
    <w:rsid w:val="00A52EF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F53F883"/>
  <w15:docId w15:val="{CCF1ACDD-DFD1-C047-9B83-53B2C483B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08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08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330</Words>
  <Characters>1883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BYU</dc:creator>
  <cp:lastModifiedBy>Mel Henderson</cp:lastModifiedBy>
  <cp:revision>2</cp:revision>
  <cp:lastPrinted>2013-12-18T21:18:00Z</cp:lastPrinted>
  <dcterms:created xsi:type="dcterms:W3CDTF">2021-09-07T15:35:00Z</dcterms:created>
  <dcterms:modified xsi:type="dcterms:W3CDTF">2021-09-07T15:35:00Z</dcterms:modified>
</cp:coreProperties>
</file>